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b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Arial" w:hAnsi="Arial" w:cs="Arial" w:eastAsia="Arial"/>
          <w:b/>
          <w:color w:val="000000"/>
          <w:spacing w:val="0"/>
          <w:position w:val="0"/>
          <w:sz w:val="22"/>
          <w:u w:val="single"/>
          <w:shd w:fill="auto" w:val="clear"/>
        </w:rPr>
        <w:t xml:space="preserve">Maldon Cricket Club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Agenda for the Annual General Meeting to be held at The Clubhouse on Wednesday 02 February 2022, commencing at 20:00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1.</w:t>
        <w:tab/>
        <w:t xml:space="preserve">Apologies for absence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2.</w:t>
        <w:tab/>
        <w:t xml:space="preserve">Minutes of the meeting held on 03 February2021 (copy herewith) to be agreed as a true record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3.</w:t>
        <w:tab/>
        <w:t xml:space="preserve">Chairman’s Report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4.</w:t>
        <w:tab/>
        <w:t xml:space="preserve">Treasurer’s Report 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5.</w:t>
        <w:tab/>
        <w:t xml:space="preserve">Club Welfare Officer Report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6.</w:t>
        <w:tab/>
        <w:t xml:space="preserve">Appointment of Officer’s &amp; Committee Members 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7.</w:t>
        <w:tab/>
        <w:t xml:space="preserve">League Representatives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8. </w:t>
        <w:tab/>
        <w:t xml:space="preserve">Captain’s &amp; Vice Captains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9.</w:t>
        <w:tab/>
        <w:t xml:space="preserve">AGM 2023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FF000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10.</w:t>
        <w:tab/>
        <w:t xml:space="preserve">Any Other Business</w:t>
      </w:r>
    </w:p>
    <w:p>
      <w:pPr>
        <w:spacing w:before="0" w:after="200" w:line="276"/>
        <w:ind w:right="0" w:left="720" w:hanging="72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